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22" w:rsidRDefault="00A37122" w:rsidP="00A37122">
      <w:pPr>
        <w:jc w:val="center"/>
        <w:rPr>
          <w:rFonts w:ascii="Bodoni MT Black" w:hAnsi="Bodoni MT Black" w:cs="Arial"/>
          <w:sz w:val="24"/>
          <w:szCs w:val="24"/>
        </w:rPr>
      </w:pPr>
      <w:r w:rsidRPr="00C5299B">
        <w:rPr>
          <w:rFonts w:ascii="Bodoni MT Black" w:hAnsi="Bodoni MT Black" w:cs="Arial"/>
          <w:sz w:val="24"/>
          <w:szCs w:val="24"/>
        </w:rPr>
        <w:t xml:space="preserve">Example </w:t>
      </w:r>
      <w:r>
        <w:rPr>
          <w:rFonts w:ascii="Bodoni MT Black" w:hAnsi="Bodoni MT Black" w:cs="Arial"/>
          <w:sz w:val="24"/>
          <w:szCs w:val="24"/>
        </w:rPr>
        <w:t>Use of Citations</w:t>
      </w:r>
    </w:p>
    <w:p w:rsidR="00A37122" w:rsidRDefault="00A37122" w:rsidP="00A37122">
      <w:r>
        <w:t xml:space="preserve">In this </w:t>
      </w:r>
      <w:r>
        <w:t>study</w:t>
      </w:r>
      <w:r>
        <w:t xml:space="preserve"> we attempt to determine how the type of material a cup is made of can affect how well it insulates water temperature.  Insulation is an important part of our lives.  For example our hands are protected from a hot coffee in a Styrofoam cup.  We also use insulation to keep our buildings warm in the winter.  Therefore it is important to know what materials are best for these important jobs.</w:t>
      </w:r>
    </w:p>
    <w:p w:rsidR="00A37122" w:rsidRDefault="00A37122" w:rsidP="00A37122">
      <w:r>
        <w:rPr>
          <w:noProof/>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318770</wp:posOffset>
                </wp:positionV>
                <wp:extent cx="829310" cy="4676775"/>
                <wp:effectExtent l="0" t="0" r="27940" b="666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4676775"/>
                        </a:xfrm>
                        <a:custGeom>
                          <a:avLst/>
                          <a:gdLst>
                            <a:gd name="T0" fmla="*/ 1306 w 1306"/>
                            <a:gd name="T1" fmla="*/ 0 h 6385"/>
                            <a:gd name="T2" fmla="*/ 29 w 1306"/>
                            <a:gd name="T3" fmla="*/ 3071 h 6385"/>
                            <a:gd name="T4" fmla="*/ 1130 w 1306"/>
                            <a:gd name="T5" fmla="*/ 6385 h 6385"/>
                          </a:gdLst>
                          <a:ahLst/>
                          <a:cxnLst>
                            <a:cxn ang="0">
                              <a:pos x="T0" y="T1"/>
                            </a:cxn>
                            <a:cxn ang="0">
                              <a:pos x="T2" y="T3"/>
                            </a:cxn>
                            <a:cxn ang="0">
                              <a:pos x="T4" y="T5"/>
                            </a:cxn>
                          </a:cxnLst>
                          <a:rect l="0" t="0" r="r" b="b"/>
                          <a:pathLst>
                            <a:path w="1306" h="6385">
                              <a:moveTo>
                                <a:pt x="1306" y="0"/>
                              </a:moveTo>
                              <a:cubicBezTo>
                                <a:pt x="682" y="1003"/>
                                <a:pt x="58" y="2007"/>
                                <a:pt x="29" y="3071"/>
                              </a:cubicBezTo>
                              <a:cubicBezTo>
                                <a:pt x="0" y="4135"/>
                                <a:pt x="565" y="5260"/>
                                <a:pt x="1130" y="6385"/>
                              </a:cubicBezTo>
                            </a:path>
                          </a:pathLst>
                        </a:custGeom>
                        <a:noFill/>
                        <a:ln w="254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B2E58" id="Freeform 2" o:spid="_x0000_s1026" style="position:absolute;margin-left:-67.5pt;margin-top:25.1pt;width:65.3pt;height:3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6,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" path="m1306,c682,1003,58,2007,29,3071,,4135,565,5260,1130,6385e" filled="f" strokeweight="2pt">
                <v:stroke endarrow="classic"/>
                <v:path arrowok="t" o:connecttype="custom" o:connectlocs="829310,0;18415,2249393;717550,4676775" o:connectangles="0,0,0"/>
              </v:shape>
            </w:pict>
          </mc:Fallback>
        </mc:AlternateContent>
      </w:r>
      <w:r>
        <w:t>We throw away 25,000,000,000 Styrofoam coffee cups every year (Environment Action Association, 2011).  It would be good for companies like Dunkin Donuts to know if this material works better than other materials.</w:t>
      </w:r>
    </w:p>
    <w:p w:rsidR="00A37122" w:rsidRDefault="00A37122" w:rsidP="00A37122">
      <w:r>
        <w:rPr>
          <w:noProof/>
        </w:rPr>
        <mc:AlternateContent>
          <mc:Choice Requires="wps">
            <w:drawing>
              <wp:anchor distT="0" distB="0" distL="114300" distR="114300" simplePos="0" relativeHeight="251660288" behindDoc="0" locked="0" layoutInCell="1" allowOverlap="1">
                <wp:simplePos x="0" y="0"/>
                <wp:positionH relativeFrom="column">
                  <wp:posOffset>4933949</wp:posOffset>
                </wp:positionH>
                <wp:positionV relativeFrom="paragraph">
                  <wp:posOffset>670560</wp:posOffset>
                </wp:positionV>
                <wp:extent cx="1440815" cy="3438525"/>
                <wp:effectExtent l="0" t="0" r="6985" b="666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0815" cy="3438525"/>
                        </a:xfrm>
                        <a:custGeom>
                          <a:avLst/>
                          <a:gdLst>
                            <a:gd name="T0" fmla="*/ 1306 w 1306"/>
                            <a:gd name="T1" fmla="*/ 0 h 6385"/>
                            <a:gd name="T2" fmla="*/ 29 w 1306"/>
                            <a:gd name="T3" fmla="*/ 3071 h 6385"/>
                            <a:gd name="T4" fmla="*/ 1130 w 1306"/>
                            <a:gd name="T5" fmla="*/ 6385 h 6385"/>
                          </a:gdLst>
                          <a:ahLst/>
                          <a:cxnLst>
                            <a:cxn ang="0">
                              <a:pos x="T0" y="T1"/>
                            </a:cxn>
                            <a:cxn ang="0">
                              <a:pos x="T2" y="T3"/>
                            </a:cxn>
                            <a:cxn ang="0">
                              <a:pos x="T4" y="T5"/>
                            </a:cxn>
                          </a:cxnLst>
                          <a:rect l="0" t="0" r="r" b="b"/>
                          <a:pathLst>
                            <a:path w="1306" h="6385">
                              <a:moveTo>
                                <a:pt x="1306" y="0"/>
                              </a:moveTo>
                              <a:cubicBezTo>
                                <a:pt x="682" y="1003"/>
                                <a:pt x="58" y="2007"/>
                                <a:pt x="29" y="3071"/>
                              </a:cubicBezTo>
                              <a:cubicBezTo>
                                <a:pt x="0" y="4135"/>
                                <a:pt x="565" y="5260"/>
                                <a:pt x="1130" y="6385"/>
                              </a:cubicBezTo>
                            </a:path>
                          </a:pathLst>
                        </a:custGeom>
                        <a:noFill/>
                        <a:ln w="25400">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7B55" id="Freeform 1" o:spid="_x0000_s1026" style="position:absolute;margin-left:388.5pt;margin-top:52.8pt;width:113.45pt;height:270.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6,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" path="m1306,c682,1003,58,2007,29,3071,,4135,565,5260,1130,6385e" filled="f" strokeweight="2pt">
                <v:stroke endarrow="classic"/>
                <v:path arrowok="t" o:connecttype="custom" o:connectlocs="1440815,0;31994,1653831;1246647,3438525" o:connectangles="0,0,0"/>
              </v:shape>
            </w:pict>
          </mc:Fallback>
        </mc:AlternateContent>
      </w:r>
      <w:r>
        <w:t>Builders and homeowners would also want to know more about the best insulation options for their homes and buildings.  NAIMA is a group of companies that manufacture different types of insulation.  Organizations like NAIMA could use this information to help companies make the best insulation possible for builders and homeowners. (NAIMA, 2010)</w:t>
      </w:r>
    </w:p>
    <w:p w:rsidR="00A37122" w:rsidRDefault="00A37122" w:rsidP="00A37122"/>
    <w:p w:rsidR="00A37122" w:rsidRDefault="00A37122" w:rsidP="00A37122">
      <w:r>
        <w:t xml:space="preserve">(On </w:t>
      </w:r>
      <w:r>
        <w:t xml:space="preserve">Separate </w:t>
      </w:r>
      <w:r>
        <w:t xml:space="preserve">Citation </w:t>
      </w:r>
      <w:proofErr w:type="gramStart"/>
      <w:r>
        <w:t>Page:</w:t>
      </w:r>
      <w:proofErr w:type="gramEnd"/>
      <w:r>
        <w:t>)</w:t>
      </w:r>
    </w:p>
    <w:p w:rsidR="00A37122" w:rsidRPr="00414E41" w:rsidRDefault="00A37122" w:rsidP="00A37122">
      <w:r w:rsidRPr="00414E41">
        <w:t xml:space="preserve">Environment Action Association. (2011). </w:t>
      </w:r>
      <w:r w:rsidRPr="00414E41">
        <w:rPr>
          <w:i/>
          <w:iCs/>
        </w:rPr>
        <w:t xml:space="preserve">Save a cup, save the </w:t>
      </w:r>
      <w:proofErr w:type="gramStart"/>
      <w:r w:rsidRPr="00414E41">
        <w:rPr>
          <w:i/>
          <w:iCs/>
        </w:rPr>
        <w:t xml:space="preserve">earth </w:t>
      </w:r>
      <w:r w:rsidRPr="00414E41">
        <w:t>.</w:t>
      </w:r>
      <w:proofErr w:type="gramEnd"/>
      <w:r w:rsidRPr="00414E41">
        <w:t xml:space="preserve"> Retrieved from http://www.environmentaa.org/whatwedo/whatwedo.php?dir=save_a_cup </w:t>
      </w:r>
    </w:p>
    <w:p w:rsidR="00A37122" w:rsidRDefault="00A37122" w:rsidP="00A37122">
      <w:r w:rsidRPr="00AC37AF">
        <w:t>NAIMA. (2010). Retrieved from http://www.naima.org/about-naima/insulation-testing-materials-standards.html</w:t>
      </w:r>
    </w:p>
    <w:p w:rsidR="00A37122" w:rsidRDefault="00A37122" w:rsidP="00A37122"/>
    <w:p w:rsidR="00A37122" w:rsidRDefault="00A37122" w:rsidP="00A37122"/>
    <w:p w:rsidR="00A37122" w:rsidRDefault="00A37122" w:rsidP="00A37122"/>
    <w:p w:rsidR="00A37122" w:rsidRPr="00A37122" w:rsidRDefault="00A37122" w:rsidP="00A37122">
      <w:pPr>
        <w:rPr>
          <w:b/>
        </w:rPr>
      </w:pPr>
      <w:r w:rsidRPr="00A37122">
        <w:rPr>
          <w:b/>
        </w:rPr>
        <w:t>Use one of the Citation Web Pages to help make</w:t>
      </w:r>
      <w:r>
        <w:rPr>
          <w:b/>
        </w:rPr>
        <w:t xml:space="preserve"> In-Text and Full</w:t>
      </w:r>
      <w:r w:rsidRPr="00A37122">
        <w:rPr>
          <w:b/>
        </w:rPr>
        <w:t xml:space="preserve"> citations in </w:t>
      </w:r>
      <w:r w:rsidRPr="00A37122">
        <w:rPr>
          <w:b/>
          <w:u w:val="single"/>
        </w:rPr>
        <w:t>APA Format</w:t>
      </w:r>
      <w:r w:rsidRPr="00A37122">
        <w:rPr>
          <w:b/>
        </w:rPr>
        <w:t>.</w:t>
      </w:r>
    </w:p>
    <w:p w:rsidR="00A37122" w:rsidRPr="00A37122" w:rsidRDefault="00A37122" w:rsidP="00A37122">
      <w:pPr>
        <w:rPr>
          <w:b/>
        </w:rPr>
      </w:pPr>
      <w:r w:rsidRPr="00A37122">
        <w:rPr>
          <w:b/>
        </w:rPr>
        <w:t>Using In-Text Citations</w:t>
      </w:r>
      <w:r>
        <w:rPr>
          <w:b/>
        </w:rPr>
        <w:t xml:space="preserve"> / Parenthetical Citations</w:t>
      </w:r>
      <w:bookmarkStart w:id="0" w:name="_GoBack"/>
      <w:bookmarkEnd w:id="0"/>
      <w:r w:rsidRPr="00A37122">
        <w:rPr>
          <w:b/>
        </w:rPr>
        <w:t>:</w:t>
      </w:r>
    </w:p>
    <w:p w:rsidR="00A37122" w:rsidRDefault="00A37122" w:rsidP="00A37122">
      <w:pPr>
        <w:pStyle w:val="ListParagraph"/>
        <w:numPr>
          <w:ilvl w:val="0"/>
          <w:numId w:val="1"/>
        </w:numPr>
      </w:pPr>
      <w:r>
        <w:t xml:space="preserve">Any time you talk about information that does not come from you or your own work.  </w:t>
      </w:r>
      <w:r w:rsidRPr="00A37122">
        <w:rPr>
          <w:b/>
          <w:u w:val="single"/>
        </w:rPr>
        <w:t>Try not to direct quote, but put in your words</w:t>
      </w:r>
      <w:r>
        <w:t>.  Then cite.</w:t>
      </w:r>
    </w:p>
    <w:p w:rsidR="00A37122" w:rsidRDefault="00A37122" w:rsidP="00A37122">
      <w:pPr>
        <w:pStyle w:val="ListParagraph"/>
        <w:numPr>
          <w:ilvl w:val="0"/>
          <w:numId w:val="1"/>
        </w:numPr>
      </w:pPr>
      <w:r>
        <w:t>Put at end of sentence in form (Author, Date)</w:t>
      </w:r>
    </w:p>
    <w:p w:rsidR="00A37122" w:rsidRPr="00A37122" w:rsidRDefault="00A37122" w:rsidP="00A37122">
      <w:pPr>
        <w:rPr>
          <w:b/>
        </w:rPr>
      </w:pPr>
      <w:r w:rsidRPr="00A37122">
        <w:rPr>
          <w:b/>
        </w:rPr>
        <w:t>Citation Page:</w:t>
      </w:r>
    </w:p>
    <w:p w:rsidR="00A37122" w:rsidRDefault="00A37122" w:rsidP="00A37122">
      <w:pPr>
        <w:pStyle w:val="ListParagraph"/>
        <w:numPr>
          <w:ilvl w:val="0"/>
          <w:numId w:val="2"/>
        </w:numPr>
      </w:pPr>
      <w:r>
        <w:t>Alphabetize</w:t>
      </w:r>
    </w:p>
    <w:p w:rsidR="00093FE9" w:rsidRDefault="00093FE9"/>
    <w:sectPr w:rsidR="000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7282"/>
    <w:multiLevelType w:val="hybridMultilevel"/>
    <w:tmpl w:val="8EB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F3D70"/>
    <w:multiLevelType w:val="hybridMultilevel"/>
    <w:tmpl w:val="743E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22"/>
    <w:rsid w:val="00093FE9"/>
    <w:rsid w:val="00A3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65DC6A2-D791-4F7E-A70B-45B6106D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Jared</dc:creator>
  <cp:keywords/>
  <dc:description/>
  <cp:lastModifiedBy>Lewis, Jared</cp:lastModifiedBy>
  <cp:revision>1</cp:revision>
  <dcterms:created xsi:type="dcterms:W3CDTF">2017-08-22T14:24:00Z</dcterms:created>
  <dcterms:modified xsi:type="dcterms:W3CDTF">2017-08-22T14:30:00Z</dcterms:modified>
</cp:coreProperties>
</file>